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34DC" w14:textId="1CEE88C9" w:rsidR="00456E36" w:rsidRDefault="00CE549F" w:rsidP="00CE54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49F">
        <w:rPr>
          <w:rFonts w:ascii="Times New Roman" w:hAnsi="Times New Roman" w:cs="Times New Roman"/>
          <w:b/>
          <w:bCs/>
          <w:sz w:val="24"/>
          <w:szCs w:val="24"/>
        </w:rPr>
        <w:t xml:space="preserve">Багирова Амина </w:t>
      </w:r>
      <w:proofErr w:type="spellStart"/>
      <w:r w:rsidRPr="00CE549F">
        <w:rPr>
          <w:rFonts w:ascii="Times New Roman" w:hAnsi="Times New Roman" w:cs="Times New Roman"/>
          <w:b/>
          <w:bCs/>
          <w:sz w:val="24"/>
          <w:szCs w:val="24"/>
        </w:rPr>
        <w:t>Эминовна</w:t>
      </w:r>
      <w:proofErr w:type="spellEnd"/>
    </w:p>
    <w:p w14:paraId="14A274A0" w14:textId="35A811D2" w:rsidR="00A96929" w:rsidRPr="00A96929" w:rsidRDefault="00A96929" w:rsidP="00A96929">
      <w:pPr>
        <w:rPr>
          <w:rFonts w:ascii="Times New Roman" w:hAnsi="Times New Roman" w:cs="Times New Roman"/>
          <w:sz w:val="24"/>
          <w:szCs w:val="24"/>
        </w:rPr>
      </w:pPr>
      <w:r w:rsidRPr="00A96929">
        <w:rPr>
          <w:rFonts w:ascii="Times New Roman" w:hAnsi="Times New Roman" w:cs="Times New Roman"/>
          <w:b/>
          <w:bCs/>
          <w:sz w:val="24"/>
          <w:szCs w:val="24"/>
        </w:rPr>
        <w:t>Дата рождения</w:t>
      </w:r>
      <w:r w:rsidRPr="00A96929">
        <w:rPr>
          <w:rFonts w:ascii="Times New Roman" w:hAnsi="Times New Roman" w:cs="Times New Roman"/>
          <w:sz w:val="24"/>
          <w:szCs w:val="24"/>
        </w:rPr>
        <w:t>: 08.10.2003</w:t>
      </w:r>
    </w:p>
    <w:p w14:paraId="72166F74" w14:textId="0C6F61B3" w:rsidR="00A96929" w:rsidRPr="00A96929" w:rsidRDefault="00A96929" w:rsidP="00A96929">
      <w:pPr>
        <w:rPr>
          <w:rFonts w:ascii="Times New Roman" w:hAnsi="Times New Roman" w:cs="Times New Roman"/>
          <w:sz w:val="24"/>
          <w:szCs w:val="24"/>
        </w:rPr>
      </w:pPr>
      <w:r w:rsidRPr="00A96929">
        <w:rPr>
          <w:rFonts w:ascii="Times New Roman" w:hAnsi="Times New Roman" w:cs="Times New Roman"/>
          <w:b/>
          <w:bCs/>
          <w:sz w:val="24"/>
          <w:szCs w:val="24"/>
        </w:rPr>
        <w:t>Гражданство</w:t>
      </w:r>
      <w:r w:rsidRPr="00A96929">
        <w:rPr>
          <w:rFonts w:ascii="Times New Roman" w:hAnsi="Times New Roman" w:cs="Times New Roman"/>
          <w:sz w:val="24"/>
          <w:szCs w:val="24"/>
        </w:rPr>
        <w:t>: РФ</w:t>
      </w:r>
    </w:p>
    <w:p w14:paraId="32CC24E8" w14:textId="20AC4FCD" w:rsidR="00A96929" w:rsidRPr="00A96929" w:rsidRDefault="00A96929" w:rsidP="00A96929">
      <w:pPr>
        <w:rPr>
          <w:rFonts w:ascii="Times New Roman" w:hAnsi="Times New Roman" w:cs="Times New Roman"/>
          <w:sz w:val="24"/>
          <w:szCs w:val="24"/>
        </w:rPr>
      </w:pPr>
      <w:r w:rsidRPr="00A96929">
        <w:rPr>
          <w:rFonts w:ascii="Times New Roman" w:hAnsi="Times New Roman" w:cs="Times New Roman"/>
          <w:b/>
          <w:bCs/>
          <w:sz w:val="24"/>
          <w:szCs w:val="24"/>
        </w:rPr>
        <w:t>Место настоящего проживания</w:t>
      </w:r>
      <w:r w:rsidRPr="00A96929">
        <w:rPr>
          <w:rFonts w:ascii="Times New Roman" w:hAnsi="Times New Roman" w:cs="Times New Roman"/>
          <w:sz w:val="24"/>
          <w:szCs w:val="24"/>
        </w:rPr>
        <w:t>: г. Москва</w:t>
      </w:r>
    </w:p>
    <w:p w14:paraId="07B2295D" w14:textId="656532DD" w:rsidR="00CE549F" w:rsidRPr="00CE549F" w:rsidRDefault="00CE549F" w:rsidP="00CE549F">
      <w:pPr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b/>
          <w:bCs/>
          <w:sz w:val="24"/>
          <w:szCs w:val="24"/>
        </w:rPr>
        <w:t>Контактные данные</w:t>
      </w:r>
    </w:p>
    <w:p w14:paraId="58E986D6" w14:textId="77777777" w:rsidR="00CE549F" w:rsidRPr="00CE549F" w:rsidRDefault="00CE549F" w:rsidP="00CE549F">
      <w:pPr>
        <w:pStyle w:val="a7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96929">
        <w:rPr>
          <w:rFonts w:ascii="Times New Roman" w:hAnsi="Times New Roman" w:cs="Times New Roman"/>
          <w:b/>
          <w:bCs/>
          <w:sz w:val="24"/>
          <w:szCs w:val="24"/>
        </w:rPr>
        <w:t>Номер</w:t>
      </w:r>
      <w:r w:rsidRPr="00CE549F">
        <w:rPr>
          <w:rFonts w:ascii="Times New Roman" w:hAnsi="Times New Roman" w:cs="Times New Roman"/>
          <w:sz w:val="24"/>
          <w:szCs w:val="24"/>
        </w:rPr>
        <w:t>: +79197534057</w:t>
      </w:r>
    </w:p>
    <w:p w14:paraId="11E6A679" w14:textId="640379E9" w:rsidR="00CE549F" w:rsidRPr="00A96929" w:rsidRDefault="00CE549F" w:rsidP="00CE549F">
      <w:pPr>
        <w:pStyle w:val="a7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96929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A9692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96929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A969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96929" w:rsidRPr="00A96929">
        <w:rPr>
          <w:rFonts w:ascii="Times New Roman" w:hAnsi="Times New Roman" w:cs="Times New Roman"/>
          <w:sz w:val="24"/>
          <w:szCs w:val="24"/>
          <w:lang w:val="en-US"/>
        </w:rPr>
        <w:t>aminaa</w:t>
      </w:r>
      <w:proofErr w:type="spellEnd"/>
      <w:r w:rsidR="00A96929" w:rsidRPr="00A969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96929" w:rsidRPr="00A96929">
        <w:rPr>
          <w:rFonts w:ascii="Times New Roman" w:hAnsi="Times New Roman" w:cs="Times New Roman"/>
          <w:sz w:val="24"/>
          <w:szCs w:val="24"/>
          <w:lang w:val="en-US"/>
        </w:rPr>
        <w:t>bagirovaa</w:t>
      </w:r>
      <w:proofErr w:type="spellEnd"/>
      <w:r w:rsidR="00A96929" w:rsidRPr="00A96929">
        <w:rPr>
          <w:rFonts w:ascii="Times New Roman" w:hAnsi="Times New Roman" w:cs="Times New Roman"/>
          <w:sz w:val="24"/>
          <w:szCs w:val="24"/>
        </w:rPr>
        <w:t>@</w:t>
      </w:r>
      <w:r w:rsidR="00A96929" w:rsidRPr="00A969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96929" w:rsidRPr="00A969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96929" w:rsidRPr="00A9692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96929" w:rsidRPr="00A96929">
        <w:rPr>
          <w:rFonts w:ascii="Times New Roman" w:hAnsi="Times New Roman" w:cs="Times New Roman"/>
          <w:sz w:val="24"/>
          <w:szCs w:val="24"/>
        </w:rPr>
        <w:t xml:space="preserve"> (</w:t>
      </w:r>
      <w:r w:rsidR="00A96929">
        <w:rPr>
          <w:rFonts w:ascii="Times New Roman" w:hAnsi="Times New Roman" w:cs="Times New Roman"/>
          <w:sz w:val="24"/>
          <w:szCs w:val="24"/>
        </w:rPr>
        <w:t>быстрее отвечаю там).</w:t>
      </w:r>
    </w:p>
    <w:p w14:paraId="1C336063" w14:textId="65903B47" w:rsidR="00CE549F" w:rsidRDefault="00CE549F" w:rsidP="00CE549F">
      <w:pPr>
        <w:rPr>
          <w:rFonts w:ascii="Times New Roman" w:hAnsi="Times New Roman" w:cs="Times New Roman"/>
          <w:sz w:val="24"/>
          <w:szCs w:val="24"/>
        </w:rPr>
      </w:pPr>
      <w:r w:rsidRPr="00CB76FD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  <w:r w:rsidRPr="00CE549F">
        <w:rPr>
          <w:rFonts w:ascii="Times New Roman" w:hAnsi="Times New Roman" w:cs="Times New Roman"/>
          <w:sz w:val="24"/>
          <w:szCs w:val="24"/>
        </w:rPr>
        <w:t xml:space="preserve"> – бакалавр по направлению подготовки «Международные отношения» в Российском государственном гуманитарном университете (РГГУ) (10 июля 2025 года), красный диплом.</w:t>
      </w:r>
    </w:p>
    <w:p w14:paraId="584DD545" w14:textId="05443FF2" w:rsidR="00DE0A10" w:rsidRDefault="00DE0A10" w:rsidP="00CE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учусь на первом курсе заочной магистратуры по направлению подготовки «Социальная и культурная антропология» в РГСУ.</w:t>
      </w:r>
    </w:p>
    <w:p w14:paraId="7E01E7A8" w14:textId="1533AD29" w:rsidR="00CB76FD" w:rsidRPr="00CB76FD" w:rsidRDefault="00CB76FD" w:rsidP="00CE54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76FD">
        <w:rPr>
          <w:rFonts w:ascii="Times New Roman" w:hAnsi="Times New Roman" w:cs="Times New Roman"/>
          <w:b/>
          <w:bCs/>
          <w:sz w:val="24"/>
          <w:szCs w:val="24"/>
        </w:rPr>
        <w:t>Иностранные языки</w:t>
      </w:r>
    </w:p>
    <w:p w14:paraId="2401F0C8" w14:textId="72A11CF1" w:rsidR="00CB76FD" w:rsidRPr="00CE549F" w:rsidRDefault="00CB76FD" w:rsidP="00CE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Английский, турецкий и азербайджанский</w:t>
      </w:r>
    </w:p>
    <w:p w14:paraId="499DC59E" w14:textId="1A38873D" w:rsidR="00A96929" w:rsidRPr="00A96929" w:rsidRDefault="00CE549F" w:rsidP="00CE54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6929">
        <w:rPr>
          <w:rFonts w:ascii="Times New Roman" w:hAnsi="Times New Roman" w:cs="Times New Roman"/>
          <w:b/>
          <w:bCs/>
          <w:sz w:val="24"/>
          <w:szCs w:val="24"/>
        </w:rPr>
        <w:t>Опыт работы</w:t>
      </w:r>
    </w:p>
    <w:p w14:paraId="21086992" w14:textId="3713FD13" w:rsidR="00CE549F" w:rsidRDefault="00A96929" w:rsidP="00CE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549F" w:rsidRPr="00CE549F">
        <w:rPr>
          <w:rFonts w:ascii="Times New Roman" w:hAnsi="Times New Roman" w:cs="Times New Roman"/>
          <w:sz w:val="24"/>
          <w:szCs w:val="24"/>
        </w:rPr>
        <w:t>епетиторство по русскому и английскому языкам</w:t>
      </w:r>
      <w:r>
        <w:rPr>
          <w:rFonts w:ascii="Times New Roman" w:hAnsi="Times New Roman" w:cs="Times New Roman"/>
          <w:sz w:val="24"/>
          <w:szCs w:val="24"/>
        </w:rPr>
        <w:t>, написание научных статей и участие в международных конференциях</w:t>
      </w:r>
      <w:r w:rsidR="00DE0A10">
        <w:rPr>
          <w:rFonts w:ascii="Times New Roman" w:hAnsi="Times New Roman" w:cs="Times New Roman"/>
          <w:sz w:val="24"/>
          <w:szCs w:val="24"/>
        </w:rPr>
        <w:t>.</w:t>
      </w:r>
    </w:p>
    <w:p w14:paraId="07C67992" w14:textId="2E3B2A58" w:rsidR="00DE0A10" w:rsidRPr="003261DD" w:rsidRDefault="00A05F67" w:rsidP="00CE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также принимала участие в</w:t>
      </w:r>
      <w:r w:rsidR="00DE0A10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DE0A10">
        <w:rPr>
          <w:rFonts w:ascii="Times New Roman" w:hAnsi="Times New Roman" w:cs="Times New Roman"/>
          <w:sz w:val="24"/>
          <w:szCs w:val="24"/>
        </w:rPr>
        <w:t>модел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DE0A10" w:rsidRPr="003261DD">
        <w:rPr>
          <w:rFonts w:ascii="Times New Roman" w:hAnsi="Times New Roman" w:cs="Times New Roman"/>
          <w:sz w:val="24"/>
          <w:szCs w:val="24"/>
        </w:rPr>
        <w:t xml:space="preserve">, </w:t>
      </w:r>
      <w:r w:rsidR="00CB76FD">
        <w:rPr>
          <w:rFonts w:ascii="Times New Roman" w:hAnsi="Times New Roman" w:cs="Times New Roman"/>
          <w:sz w:val="24"/>
          <w:szCs w:val="24"/>
        </w:rPr>
        <w:t xml:space="preserve">на которых симулировали деятельность реально существующих международных органов и </w:t>
      </w:r>
      <w:r w:rsidR="00DE0A10">
        <w:rPr>
          <w:rFonts w:ascii="Times New Roman" w:hAnsi="Times New Roman" w:cs="Times New Roman"/>
          <w:sz w:val="24"/>
          <w:szCs w:val="24"/>
        </w:rPr>
        <w:t>на</w:t>
      </w:r>
      <w:r w:rsidR="00DE0A10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DE0A10">
        <w:rPr>
          <w:rFonts w:ascii="Times New Roman" w:hAnsi="Times New Roman" w:cs="Times New Roman"/>
          <w:sz w:val="24"/>
          <w:szCs w:val="24"/>
        </w:rPr>
        <w:t>которых</w:t>
      </w:r>
      <w:r w:rsidR="00DE0A10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DE0A10">
        <w:rPr>
          <w:rFonts w:ascii="Times New Roman" w:hAnsi="Times New Roman" w:cs="Times New Roman"/>
          <w:sz w:val="24"/>
          <w:szCs w:val="24"/>
        </w:rPr>
        <w:t>английский</w:t>
      </w:r>
      <w:r w:rsidR="00DE0A10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DE0A10">
        <w:rPr>
          <w:rFonts w:ascii="Times New Roman" w:hAnsi="Times New Roman" w:cs="Times New Roman"/>
          <w:sz w:val="24"/>
          <w:szCs w:val="24"/>
        </w:rPr>
        <w:t>язык</w:t>
      </w:r>
      <w:r w:rsidR="00DE0A10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DE0A10">
        <w:rPr>
          <w:rFonts w:ascii="Times New Roman" w:hAnsi="Times New Roman" w:cs="Times New Roman"/>
          <w:sz w:val="24"/>
          <w:szCs w:val="24"/>
        </w:rPr>
        <w:t>был</w:t>
      </w:r>
      <w:r w:rsidR="00DE0A10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DE0A10">
        <w:rPr>
          <w:rFonts w:ascii="Times New Roman" w:hAnsi="Times New Roman" w:cs="Times New Roman"/>
          <w:sz w:val="24"/>
          <w:szCs w:val="24"/>
        </w:rPr>
        <w:t>выбран</w:t>
      </w:r>
      <w:r w:rsidR="00DE0A10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8D57B9">
        <w:rPr>
          <w:rFonts w:ascii="Times New Roman" w:hAnsi="Times New Roman" w:cs="Times New Roman"/>
          <w:sz w:val="24"/>
          <w:szCs w:val="24"/>
        </w:rPr>
        <w:t>рабочим</w:t>
      </w:r>
      <w:r>
        <w:rPr>
          <w:rFonts w:ascii="Times New Roman" w:hAnsi="Times New Roman" w:cs="Times New Roman"/>
          <w:sz w:val="24"/>
          <w:szCs w:val="24"/>
        </w:rPr>
        <w:t xml:space="preserve"> языком</w:t>
      </w:r>
      <w:r w:rsidR="008D57B9" w:rsidRPr="003261DD">
        <w:rPr>
          <w:rFonts w:ascii="Times New Roman" w:hAnsi="Times New Roman" w:cs="Times New Roman"/>
          <w:sz w:val="24"/>
          <w:szCs w:val="24"/>
        </w:rPr>
        <w:t xml:space="preserve">: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1DD" w:rsidRPr="003261DD">
        <w:rPr>
          <w:rFonts w:ascii="Times New Roman" w:hAnsi="Times New Roman" w:cs="Times New Roman"/>
          <w:sz w:val="24"/>
          <w:szCs w:val="24"/>
        </w:rPr>
        <w:t>Кутафинск</w:t>
      </w:r>
      <w:r w:rsidR="003261D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261DD" w:rsidRPr="003261DD">
        <w:rPr>
          <w:rFonts w:ascii="Times New Roman" w:hAnsi="Times New Roman" w:cs="Times New Roman"/>
          <w:sz w:val="24"/>
          <w:szCs w:val="24"/>
        </w:rPr>
        <w:t xml:space="preserve"> модель ООН (</w:t>
      </w:r>
      <w:r w:rsidR="003261DD">
        <w:rPr>
          <w:rFonts w:ascii="Times New Roman" w:hAnsi="Times New Roman" w:cs="Times New Roman"/>
          <w:sz w:val="24"/>
          <w:szCs w:val="24"/>
        </w:rPr>
        <w:t>комитет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CEDAW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—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Guarantee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women</w:t>
      </w:r>
      <w:r w:rsidR="003261DD" w:rsidRPr="003261DD">
        <w:rPr>
          <w:rFonts w:ascii="Times New Roman" w:hAnsi="Times New Roman" w:cs="Times New Roman"/>
          <w:sz w:val="24"/>
          <w:szCs w:val="24"/>
        </w:rPr>
        <w:t>’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rights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abortions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,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physical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mental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) </w:t>
      </w:r>
      <w:r w:rsidR="003261DD">
        <w:rPr>
          <w:rFonts w:ascii="Times New Roman" w:hAnsi="Times New Roman" w:cs="Times New Roman"/>
          <w:sz w:val="24"/>
          <w:szCs w:val="24"/>
        </w:rPr>
        <w:t>в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>
        <w:rPr>
          <w:rFonts w:ascii="Times New Roman" w:hAnsi="Times New Roman" w:cs="Times New Roman"/>
          <w:sz w:val="24"/>
          <w:szCs w:val="24"/>
        </w:rPr>
        <w:t>марте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2023 </w:t>
      </w:r>
      <w:r w:rsidR="003261DD">
        <w:rPr>
          <w:rFonts w:ascii="Times New Roman" w:hAnsi="Times New Roman" w:cs="Times New Roman"/>
          <w:sz w:val="24"/>
          <w:szCs w:val="24"/>
        </w:rPr>
        <w:t>г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.;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MSLU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SCO</w:t>
      </w:r>
      <w:r w:rsidR="003261DD" w:rsidRPr="003261DD">
        <w:rPr>
          <w:rFonts w:ascii="Times New Roman" w:hAnsi="Times New Roman" w:cs="Times New Roman"/>
          <w:sz w:val="24"/>
          <w:szCs w:val="24"/>
        </w:rPr>
        <w:t>-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261DD" w:rsidRPr="003261DD">
        <w:rPr>
          <w:rFonts w:ascii="Times New Roman" w:hAnsi="Times New Roman" w:cs="Times New Roman"/>
          <w:sz w:val="24"/>
          <w:szCs w:val="24"/>
        </w:rPr>
        <w:t>20 (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: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countering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terrorist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financing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) в мае 2023 г.;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MSLUMAU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2024 (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region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Sahel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source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destabilization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261DD" w:rsidRPr="003261DD">
        <w:rPr>
          <w:rFonts w:ascii="Times New Roman" w:hAnsi="Times New Roman" w:cs="Times New Roman"/>
          <w:sz w:val="24"/>
          <w:szCs w:val="24"/>
        </w:rPr>
        <w:t xml:space="preserve"> </w:t>
      </w:r>
      <w:r w:rsidR="003261DD" w:rsidRPr="003261DD">
        <w:rPr>
          <w:rFonts w:ascii="Times New Roman" w:hAnsi="Times New Roman" w:cs="Times New Roman"/>
          <w:sz w:val="24"/>
          <w:szCs w:val="24"/>
          <w:lang w:val="en-US"/>
        </w:rPr>
        <w:t>Africa</w:t>
      </w:r>
      <w:r w:rsidR="003261DD" w:rsidRPr="003261DD">
        <w:rPr>
          <w:rFonts w:ascii="Times New Roman" w:hAnsi="Times New Roman" w:cs="Times New Roman"/>
          <w:sz w:val="24"/>
          <w:szCs w:val="24"/>
        </w:rPr>
        <w:t>) в сентябре 2023 г.</w:t>
      </w:r>
    </w:p>
    <w:p w14:paraId="62911EAE" w14:textId="297F9823" w:rsidR="00FE67A5" w:rsidRPr="00A05F67" w:rsidRDefault="00FE67A5" w:rsidP="00CE54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5F67">
        <w:rPr>
          <w:rFonts w:ascii="Times New Roman" w:hAnsi="Times New Roman" w:cs="Times New Roman"/>
          <w:b/>
          <w:bCs/>
          <w:sz w:val="24"/>
          <w:szCs w:val="24"/>
        </w:rPr>
        <w:t>Личные качества</w:t>
      </w:r>
    </w:p>
    <w:p w14:paraId="4ED3BE77" w14:textId="1058DE78" w:rsidR="00FE67A5" w:rsidRDefault="00FE67A5" w:rsidP="00CE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Отзывчивость, коммуникабельность, тактичность, любовь к детям, терпение, ответственность и стремление к самосовершенствованию</w:t>
      </w:r>
    </w:p>
    <w:p w14:paraId="6EF1EA07" w14:textId="4C7CA8D1" w:rsidR="00CE549F" w:rsidRPr="00CE549F" w:rsidRDefault="00CE549F" w:rsidP="00CE54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549F">
        <w:rPr>
          <w:rFonts w:ascii="Times New Roman" w:hAnsi="Times New Roman" w:cs="Times New Roman"/>
          <w:b/>
          <w:bCs/>
          <w:sz w:val="24"/>
          <w:szCs w:val="24"/>
        </w:rPr>
        <w:t>Научные публикации</w:t>
      </w:r>
    </w:p>
    <w:p w14:paraId="51ABEEE6" w14:textId="77777777" w:rsidR="00CE549F" w:rsidRPr="00CE549F" w:rsidRDefault="00CE549F" w:rsidP="00CE549F">
      <w:pPr>
        <w:pStyle w:val="a7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Публикация в журнале «Вестник Института востоковедения РАН» (РИНЦ).</w:t>
      </w:r>
    </w:p>
    <w:p w14:paraId="4BF8DE2C" w14:textId="77777777" w:rsidR="00CE549F" w:rsidRPr="00CE549F" w:rsidRDefault="00CE549F" w:rsidP="00CE549F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Ссылка: https://www.ivran.ru/f/Vestnik-Instituta-vostokovedeniia-RAN-2024-3.pdf</w:t>
      </w:r>
    </w:p>
    <w:p w14:paraId="2570180D" w14:textId="77777777" w:rsidR="00CE549F" w:rsidRPr="00CE549F" w:rsidRDefault="00CE549F" w:rsidP="00CE549F">
      <w:pPr>
        <w:pStyle w:val="a7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Публикация в коллективной монографии "Женский труд в России и в мире: история, традиции,</w:t>
      </w:r>
      <w:r w:rsidRPr="00CE549F">
        <w:rPr>
          <w:rFonts w:ascii="Times New Roman" w:hAnsi="Times New Roman" w:cs="Times New Roman"/>
          <w:sz w:val="24"/>
          <w:szCs w:val="24"/>
        </w:rPr>
        <w:br/>
        <w:t>особенности" (РИНЦ).</w:t>
      </w:r>
    </w:p>
    <w:p w14:paraId="58576AEF" w14:textId="77777777" w:rsidR="00CE549F" w:rsidRPr="00CE549F" w:rsidRDefault="00CE549F" w:rsidP="00CE549F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Ссылка: https://cloud.mail.ru/public/GFta/rjEPyJA3W</w:t>
      </w:r>
    </w:p>
    <w:p w14:paraId="2CAE4637" w14:textId="77777777" w:rsidR="00CE549F" w:rsidRPr="00CE549F" w:rsidRDefault="00CE549F" w:rsidP="00CE549F">
      <w:pPr>
        <w:pStyle w:val="a7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Тезисы в «Материалах XXXI Международной научной конференции студентов, аспирантов и молодых ученых "Ломоносов"».</w:t>
      </w:r>
    </w:p>
    <w:p w14:paraId="34C87B55" w14:textId="77777777" w:rsidR="00CE549F" w:rsidRPr="00CE549F" w:rsidRDefault="00CE549F" w:rsidP="00CE549F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Ссылка: https://lomonosov-msu.ru/archive/Lomonosov_2024/data/section_5_32693.htm</w:t>
      </w:r>
    </w:p>
    <w:p w14:paraId="0A302D12" w14:textId="77777777" w:rsidR="00CE549F" w:rsidRPr="00CE549F" w:rsidRDefault="00CE549F" w:rsidP="00CE549F">
      <w:pPr>
        <w:pStyle w:val="a7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lastRenderedPageBreak/>
        <w:t>Тезисы статьи для конференции "Восточная перспектива".</w:t>
      </w:r>
    </w:p>
    <w:p w14:paraId="753DC010" w14:textId="77777777" w:rsidR="00CE549F" w:rsidRPr="00CE549F" w:rsidRDefault="00CE549F" w:rsidP="00CE549F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Ссылка: https://oriental.hse.ru/scop/thesis2024</w:t>
      </w:r>
    </w:p>
    <w:p w14:paraId="5CFE0C50" w14:textId="77777777" w:rsidR="00CE549F" w:rsidRPr="00CE549F" w:rsidRDefault="00CE549F" w:rsidP="00CE549F">
      <w:pPr>
        <w:pStyle w:val="a7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Публикация в Программе и тезисах докладов Международной научной конференции «</w:t>
      </w:r>
      <w:proofErr w:type="spellStart"/>
      <w:r w:rsidRPr="00CE549F">
        <w:rPr>
          <w:rFonts w:ascii="Times New Roman" w:hAnsi="Times New Roman" w:cs="Times New Roman"/>
          <w:sz w:val="24"/>
          <w:szCs w:val="24"/>
        </w:rPr>
        <w:t>Бартольдовские</w:t>
      </w:r>
      <w:proofErr w:type="spellEnd"/>
      <w:r w:rsidRPr="00CE549F">
        <w:rPr>
          <w:rFonts w:ascii="Times New Roman" w:hAnsi="Times New Roman" w:cs="Times New Roman"/>
          <w:sz w:val="24"/>
          <w:szCs w:val="24"/>
        </w:rPr>
        <w:t xml:space="preserve"> чтения» (РИНЦ).</w:t>
      </w:r>
    </w:p>
    <w:p w14:paraId="192B457D" w14:textId="77777777" w:rsidR="00CE549F" w:rsidRPr="00CE549F" w:rsidRDefault="00CE549F" w:rsidP="00CE549F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Ссылка: https://psv4.userapi.com/s/v1/d/gQK3TNhXcIDjZRBsMhOXMcyVKLf2I2Qpkmf2s4mzaC6bfe6G6-sytOhritWBcfSMWqDLYG03y2NJI_9jaAtMtHULJV-9CnGhzts9o4bveTsby8XwF7LNvA/Bartoldovskie_chtenia_2024__Programma_i_tezisy_dokladov.pdf</w:t>
      </w:r>
    </w:p>
    <w:p w14:paraId="2C157985" w14:textId="77777777" w:rsidR="00CE549F" w:rsidRPr="00CE549F" w:rsidRDefault="00CE549F" w:rsidP="00CE549F">
      <w:pPr>
        <w:pStyle w:val="a7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Сданная в печать глава в коллективной монографии «</w:t>
      </w:r>
      <w:proofErr w:type="spellStart"/>
      <w:r w:rsidRPr="00CE549F">
        <w:rPr>
          <w:rFonts w:ascii="Times New Roman" w:hAnsi="Times New Roman" w:cs="Times New Roman"/>
          <w:sz w:val="24"/>
          <w:szCs w:val="24"/>
        </w:rPr>
        <w:t>Бартольдовские</w:t>
      </w:r>
      <w:proofErr w:type="spellEnd"/>
      <w:r w:rsidRPr="00CE549F">
        <w:rPr>
          <w:rFonts w:ascii="Times New Roman" w:hAnsi="Times New Roman" w:cs="Times New Roman"/>
          <w:sz w:val="24"/>
          <w:szCs w:val="24"/>
        </w:rPr>
        <w:t xml:space="preserve"> чтения: титул и титулатура в кочевых и оседлых культурах» (РИНЦ).</w:t>
      </w:r>
    </w:p>
    <w:p w14:paraId="3CAE4BBB" w14:textId="7170EF13" w:rsidR="00CE549F" w:rsidRPr="00CE549F" w:rsidRDefault="00CE549F" w:rsidP="00CE549F">
      <w:pPr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b/>
          <w:bCs/>
          <w:sz w:val="24"/>
          <w:szCs w:val="24"/>
        </w:rPr>
        <w:t>Научные конференции</w:t>
      </w:r>
    </w:p>
    <w:p w14:paraId="059C19E8" w14:textId="77777777" w:rsidR="00CE549F" w:rsidRPr="00CE549F" w:rsidRDefault="00CE549F" w:rsidP="00CE549F">
      <w:pPr>
        <w:pStyle w:val="a7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II Международная молодежная научно-практическая конференция, посвященная жизни и творчеству выдающегося турецкого поэта Назыма Хикмета, Институт востоковедения РАН, 3 июня 2022 г.;</w:t>
      </w:r>
    </w:p>
    <w:p w14:paraId="509A8C02" w14:textId="77777777" w:rsidR="00CE549F" w:rsidRPr="00CE549F" w:rsidRDefault="00CE549F" w:rsidP="00CE549F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«Зимняя конференция СНО: вопросы колониализма в международных отношениях», Санкт-Петербургский государственный университет, 30 ноября–2 декабря 2023 г.;</w:t>
      </w:r>
    </w:p>
    <w:p w14:paraId="53FA0171" w14:textId="77777777" w:rsidR="00CE549F" w:rsidRPr="00CE549F" w:rsidRDefault="00CE549F" w:rsidP="00CE549F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3-я Международная конференция «Лазаревские чтения», Институт востоковедения РАН, 11 декабря 2023 г.;</w:t>
      </w:r>
    </w:p>
    <w:p w14:paraId="3916284A" w14:textId="77777777" w:rsidR="00CE549F" w:rsidRPr="00CE549F" w:rsidRDefault="00CE549F" w:rsidP="00CE549F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IV Конференция «Чтения В.Г. Растянникова»: Страны Азии и Африки на пути к многополярному миру, Институт востоковедения РАН, 18–22 марта 2024 г.;</w:t>
      </w:r>
    </w:p>
    <w:p w14:paraId="2214695D" w14:textId="77777777" w:rsidR="00CE549F" w:rsidRPr="00CE549F" w:rsidRDefault="00CE549F" w:rsidP="00CE549F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Международный молодежный научный форум «ЛОМОНОСОВ-2024», секция «Востоковедение и Африканистика», Институт стран Азии и Африки Московского государственного университета имени М.В. Ломоносова, 28 марта–3 апреля 2024 г.;</w:t>
      </w:r>
    </w:p>
    <w:p w14:paraId="041ADD65" w14:textId="77777777" w:rsidR="00CE549F" w:rsidRPr="00CE549F" w:rsidRDefault="00CE549F" w:rsidP="00CE549F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III Международная научная конференция «Женский труд в России и Европе: история, традиции, особенности», ФГБОУ ВО "Российский экономический университет имени Г.В. Плеханова, Высшая Школа Экономики и Бизнеса, Кафедра политической экономии и истории экономической науки, 15–17 февраля 2024 г.;</w:t>
      </w:r>
    </w:p>
    <w:p w14:paraId="15AC1F8B" w14:textId="77777777" w:rsidR="00CE549F" w:rsidRPr="00CE549F" w:rsidRDefault="00CE549F" w:rsidP="00CE549F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Шестая ежегодная всероссийская научно-практическая конференция молодых ученых «Осмысляя Восток», секция ближневосточных исследований, Институт востоковедения РАН и Государственный академический университет гуманитарных наук, 25–26 апреля 2024 г.;</w:t>
      </w:r>
    </w:p>
    <w:p w14:paraId="0742E5A6" w14:textId="77777777" w:rsidR="00CE549F" w:rsidRPr="00CE549F" w:rsidRDefault="00CE549F" w:rsidP="00CE549F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II-</w:t>
      </w:r>
      <w:proofErr w:type="spellStart"/>
      <w:r w:rsidRPr="00CE549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E549F">
        <w:rPr>
          <w:rFonts w:ascii="Times New Roman" w:hAnsi="Times New Roman" w:cs="Times New Roman"/>
          <w:sz w:val="24"/>
          <w:szCs w:val="24"/>
        </w:rPr>
        <w:t xml:space="preserve"> научная конференция Студенческого научного объединения Дипломатической академии МИД России «Актуальные вопросы международных отношений и мировой </w:t>
      </w:r>
      <w:r w:rsidRPr="00CE549F">
        <w:rPr>
          <w:rFonts w:ascii="Times New Roman" w:hAnsi="Times New Roman" w:cs="Times New Roman"/>
          <w:sz w:val="24"/>
          <w:szCs w:val="24"/>
        </w:rPr>
        <w:lastRenderedPageBreak/>
        <w:t>экономики», секция «Актуальные вопросы международных отношений на Ближнем Востоке и в Африке», Дипломатическая академия МИД России, 17 мая 2024 г.;</w:t>
      </w:r>
    </w:p>
    <w:p w14:paraId="2C70D617" w14:textId="77777777" w:rsidR="00CE549F" w:rsidRPr="00CE549F" w:rsidRDefault="00CE549F" w:rsidP="00CE549F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Международная научная конференция «</w:t>
      </w:r>
      <w:proofErr w:type="spellStart"/>
      <w:r w:rsidRPr="00CE549F">
        <w:rPr>
          <w:rFonts w:ascii="Times New Roman" w:hAnsi="Times New Roman" w:cs="Times New Roman"/>
          <w:sz w:val="24"/>
          <w:szCs w:val="24"/>
        </w:rPr>
        <w:t>Бартольдовские</w:t>
      </w:r>
      <w:proofErr w:type="spellEnd"/>
      <w:r w:rsidRPr="00CE549F">
        <w:rPr>
          <w:rFonts w:ascii="Times New Roman" w:hAnsi="Times New Roman" w:cs="Times New Roman"/>
          <w:sz w:val="24"/>
          <w:szCs w:val="24"/>
        </w:rPr>
        <w:t xml:space="preserve"> чтения», Институт востоковедения РАН, 24–26 апреля 2024 г.;</w:t>
      </w:r>
    </w:p>
    <w:p w14:paraId="7FD20073" w14:textId="77777777" w:rsidR="00CE549F" w:rsidRPr="00CE549F" w:rsidRDefault="00CE549F" w:rsidP="00CE549F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XI Международная научная студенческая конференция «Восточная перспектива», Национальный исследовательский университет «Высшая школа экономики», 18 мая 2024 г.;</w:t>
      </w:r>
    </w:p>
    <w:p w14:paraId="0598CC1E" w14:textId="0D7E234C" w:rsidR="00CE549F" w:rsidRPr="00CE549F" w:rsidRDefault="00CE549F" w:rsidP="00CE549F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Международный молодежный научный форум «ЛОМОНОСОВ-2025», секция «Востоковедение и Африканистика», Институт стран Азии и Африки Московского государственного университета имени М.В. Ломоносова, 11–25 апреля 2025 г.</w:t>
      </w:r>
      <w:r w:rsidRPr="00CE549F">
        <w:rPr>
          <w:rFonts w:ascii="Times New Roman" w:hAnsi="Times New Roman" w:cs="Times New Roman"/>
          <w:b/>
          <w:bCs/>
          <w:sz w:val="24"/>
          <w:szCs w:val="24"/>
        </w:rPr>
        <w:br/>
        <w:t>Награды</w:t>
      </w:r>
    </w:p>
    <w:p w14:paraId="544CDF08" w14:textId="35A3287E" w:rsidR="00CE549F" w:rsidRDefault="00CE549F" w:rsidP="00CE549F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549F">
        <w:rPr>
          <w:rFonts w:ascii="Times New Roman" w:hAnsi="Times New Roman" w:cs="Times New Roman"/>
          <w:sz w:val="24"/>
          <w:szCs w:val="24"/>
        </w:rPr>
        <w:t>2 место на XI Международной научной студенческой конференции «Восточная Перспектива» от ВШЭ (18 мая 2024 г.).</w:t>
      </w:r>
    </w:p>
    <w:p w14:paraId="714E022E" w14:textId="4BE04527" w:rsidR="00A96929" w:rsidRPr="00A96929" w:rsidRDefault="00A96929" w:rsidP="00CE549F">
      <w:pPr>
        <w:rPr>
          <w:rFonts w:ascii="Times New Roman" w:hAnsi="Times New Roman" w:cs="Times New Roman"/>
          <w:sz w:val="24"/>
          <w:szCs w:val="24"/>
        </w:rPr>
      </w:pPr>
    </w:p>
    <w:sectPr w:rsidR="00A96929" w:rsidRPr="00A9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E77FD"/>
    <w:multiLevelType w:val="hybridMultilevel"/>
    <w:tmpl w:val="78EE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6104"/>
    <w:multiLevelType w:val="hybridMultilevel"/>
    <w:tmpl w:val="408E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B1DEF"/>
    <w:multiLevelType w:val="hybridMultilevel"/>
    <w:tmpl w:val="BC188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373A9"/>
    <w:multiLevelType w:val="hybridMultilevel"/>
    <w:tmpl w:val="9634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06256">
    <w:abstractNumId w:val="2"/>
  </w:num>
  <w:num w:numId="2" w16cid:durableId="685405902">
    <w:abstractNumId w:val="1"/>
  </w:num>
  <w:num w:numId="3" w16cid:durableId="1514606343">
    <w:abstractNumId w:val="0"/>
  </w:num>
  <w:num w:numId="4" w16cid:durableId="190729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04"/>
    <w:rsid w:val="000B636F"/>
    <w:rsid w:val="00216D3F"/>
    <w:rsid w:val="002244F6"/>
    <w:rsid w:val="002357A7"/>
    <w:rsid w:val="003261DD"/>
    <w:rsid w:val="003331A5"/>
    <w:rsid w:val="003A75D1"/>
    <w:rsid w:val="003B3E3C"/>
    <w:rsid w:val="00420495"/>
    <w:rsid w:val="00456E36"/>
    <w:rsid w:val="00467D63"/>
    <w:rsid w:val="00536F04"/>
    <w:rsid w:val="00571CE6"/>
    <w:rsid w:val="00653F80"/>
    <w:rsid w:val="0085308D"/>
    <w:rsid w:val="008D57B9"/>
    <w:rsid w:val="00A05F67"/>
    <w:rsid w:val="00A96929"/>
    <w:rsid w:val="00B23039"/>
    <w:rsid w:val="00B45203"/>
    <w:rsid w:val="00B858CA"/>
    <w:rsid w:val="00BA3DAB"/>
    <w:rsid w:val="00CB76FD"/>
    <w:rsid w:val="00CE549F"/>
    <w:rsid w:val="00CF350A"/>
    <w:rsid w:val="00CF5BC2"/>
    <w:rsid w:val="00DE0A10"/>
    <w:rsid w:val="00FE67A5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00D9"/>
  <w15:chartTrackingRefBased/>
  <w15:docId w15:val="{BEBBEAA9-E465-4AED-BB47-8121A06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6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6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6F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6F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6F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6F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6F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6F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6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6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6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6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6F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6F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6F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6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6F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6F0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9692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96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Азеровна Багирова</dc:creator>
  <cp:keywords/>
  <dc:description/>
  <cp:lastModifiedBy>Азеровна Багирова</cp:lastModifiedBy>
  <cp:revision>16</cp:revision>
  <dcterms:created xsi:type="dcterms:W3CDTF">2025-07-12T20:55:00Z</dcterms:created>
  <dcterms:modified xsi:type="dcterms:W3CDTF">2025-09-11T07:56:00Z</dcterms:modified>
</cp:coreProperties>
</file>